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6D93" w:rsidRPr="004473A1" w:rsidRDefault="00846D93" w:rsidP="004473A1">
      <w:pPr>
        <w:pStyle w:val="a3"/>
        <w:shd w:val="clear" w:color="auto" w:fill="FFFFFF"/>
        <w:spacing w:before="0" w:beforeAutospacing="0" w:after="0" w:afterAutospacing="0"/>
        <w:jc w:val="center"/>
        <w:rPr>
          <w:rFonts w:ascii="Liberation Serif" w:hAnsi="Liberation Serif"/>
          <w:sz w:val="36"/>
          <w:szCs w:val="36"/>
        </w:rPr>
      </w:pPr>
      <w:bookmarkStart w:id="0" w:name="_GoBack"/>
      <w:bookmarkEnd w:id="0"/>
      <w:r w:rsidRPr="004473A1">
        <w:rPr>
          <w:rStyle w:val="a4"/>
          <w:rFonts w:ascii="Liberation Serif" w:hAnsi="Liberation Serif"/>
          <w:sz w:val="36"/>
          <w:szCs w:val="36"/>
        </w:rPr>
        <w:t>УВАЖАЕМЫЕ РОДИТЕЛИ!</w:t>
      </w:r>
    </w:p>
    <w:p w:rsidR="00846D93" w:rsidRPr="004473A1" w:rsidRDefault="00846D93" w:rsidP="004473A1">
      <w:pPr>
        <w:pStyle w:val="a3"/>
        <w:shd w:val="clear" w:color="auto" w:fill="FFFFFF"/>
        <w:spacing w:before="0" w:beforeAutospacing="0" w:after="0" w:afterAutospacing="0"/>
        <w:jc w:val="center"/>
        <w:rPr>
          <w:rFonts w:ascii="Liberation Serif" w:hAnsi="Liberation Serif"/>
          <w:sz w:val="36"/>
          <w:szCs w:val="36"/>
        </w:rPr>
      </w:pPr>
      <w:r w:rsidRPr="004473A1">
        <w:rPr>
          <w:rStyle w:val="a4"/>
          <w:rFonts w:ascii="Liberation Serif" w:hAnsi="Liberation Serif"/>
          <w:sz w:val="36"/>
          <w:szCs w:val="36"/>
        </w:rPr>
        <w:t>ЗАПОМНИТЕ 7 ПРАВИЛ, ЧТОБЫ НЕ ДОПУСТИТЬ НЕЛЕПОЙ ГИБЕЛИ ВАШЕГО РЕБЕНКА!</w:t>
      </w:r>
    </w:p>
    <w:p w:rsidR="00846D93" w:rsidRPr="004473A1" w:rsidRDefault="00846D93" w:rsidP="004473A1">
      <w:pPr>
        <w:pStyle w:val="a3"/>
        <w:shd w:val="clear" w:color="auto" w:fill="FFFFFF"/>
        <w:spacing w:before="0" w:beforeAutospacing="0" w:after="0" w:afterAutospacing="0"/>
        <w:jc w:val="both"/>
        <w:rPr>
          <w:rFonts w:ascii="Liberation Serif" w:hAnsi="Liberation Serif"/>
          <w:sz w:val="36"/>
          <w:szCs w:val="36"/>
        </w:rPr>
      </w:pPr>
      <w:r w:rsidRPr="004473A1">
        <w:rPr>
          <w:rStyle w:val="a4"/>
          <w:rFonts w:ascii="Liberation Serif" w:hAnsi="Liberation Serif"/>
          <w:sz w:val="36"/>
          <w:szCs w:val="36"/>
        </w:rPr>
        <w:t>1 ПРАВИЛО:</w:t>
      </w:r>
      <w:r w:rsidRPr="004473A1">
        <w:rPr>
          <w:rFonts w:ascii="Liberation Serif" w:hAnsi="Liberation Serif"/>
          <w:sz w:val="36"/>
          <w:szCs w:val="36"/>
        </w:rPr>
        <w:t> Не оставлять окно открытым, поскольку достаточно отвлечься на секунду, которая может стать последним мгновением в жизни ребенка или искалечить ее навсегда.</w:t>
      </w:r>
    </w:p>
    <w:p w:rsidR="00846D93" w:rsidRPr="004473A1" w:rsidRDefault="00846D93" w:rsidP="004473A1">
      <w:pPr>
        <w:pStyle w:val="a3"/>
        <w:shd w:val="clear" w:color="auto" w:fill="FFFFFF"/>
        <w:spacing w:before="0" w:beforeAutospacing="0" w:after="0" w:afterAutospacing="0"/>
        <w:jc w:val="both"/>
        <w:rPr>
          <w:rFonts w:ascii="Liberation Serif" w:hAnsi="Liberation Serif"/>
          <w:sz w:val="36"/>
          <w:szCs w:val="36"/>
        </w:rPr>
      </w:pPr>
      <w:r w:rsidRPr="004473A1">
        <w:rPr>
          <w:rStyle w:val="a4"/>
          <w:rFonts w:ascii="Liberation Serif" w:hAnsi="Liberation Serif"/>
          <w:sz w:val="36"/>
          <w:szCs w:val="36"/>
        </w:rPr>
        <w:t>2 ПРАВИЛО:</w:t>
      </w:r>
      <w:r w:rsidRPr="004473A1">
        <w:rPr>
          <w:rFonts w:ascii="Liberation Serif" w:hAnsi="Liberation Serif"/>
          <w:sz w:val="36"/>
          <w:szCs w:val="36"/>
        </w:rPr>
        <w:t> Не использовать москитные сетки без соответствующей защиты окна. Ребенок видит некое препятствие впереди, уверенно упирается на него, и в результате может выпасть вместе с сеткой, которая не рассчитана на вес даже годовалого ребенка.</w:t>
      </w:r>
    </w:p>
    <w:p w:rsidR="00846D93" w:rsidRPr="004473A1" w:rsidRDefault="00846D93" w:rsidP="004473A1">
      <w:pPr>
        <w:pStyle w:val="a3"/>
        <w:shd w:val="clear" w:color="auto" w:fill="FFFFFF"/>
        <w:spacing w:before="0" w:beforeAutospacing="0" w:after="0" w:afterAutospacing="0"/>
        <w:jc w:val="both"/>
        <w:rPr>
          <w:rFonts w:ascii="Liberation Serif" w:hAnsi="Liberation Serif"/>
          <w:sz w:val="36"/>
          <w:szCs w:val="36"/>
        </w:rPr>
      </w:pPr>
      <w:r w:rsidRPr="004473A1">
        <w:rPr>
          <w:rStyle w:val="a4"/>
          <w:rFonts w:ascii="Liberation Serif" w:hAnsi="Liberation Serif"/>
          <w:sz w:val="36"/>
          <w:szCs w:val="36"/>
        </w:rPr>
        <w:t>3 ПРАВИЛО:</w:t>
      </w:r>
      <w:r w:rsidRPr="004473A1">
        <w:rPr>
          <w:rFonts w:ascii="Liberation Serif" w:hAnsi="Liberation Serif"/>
          <w:sz w:val="36"/>
          <w:szCs w:val="36"/>
        </w:rPr>
        <w:t> Не оставлять ребенка без присмотра, особенно играющего возле окон и стеклянных дверей.</w:t>
      </w:r>
    </w:p>
    <w:p w:rsidR="00846D93" w:rsidRPr="004473A1" w:rsidRDefault="00846D93" w:rsidP="004473A1">
      <w:pPr>
        <w:pStyle w:val="a3"/>
        <w:shd w:val="clear" w:color="auto" w:fill="FFFFFF"/>
        <w:spacing w:before="0" w:beforeAutospacing="0" w:after="0" w:afterAutospacing="0"/>
        <w:jc w:val="both"/>
        <w:rPr>
          <w:rFonts w:ascii="Liberation Serif" w:hAnsi="Liberation Serif"/>
          <w:sz w:val="36"/>
          <w:szCs w:val="36"/>
        </w:rPr>
      </w:pPr>
      <w:r w:rsidRPr="004473A1">
        <w:rPr>
          <w:rStyle w:val="a4"/>
          <w:rFonts w:ascii="Liberation Serif" w:hAnsi="Liberation Serif"/>
          <w:sz w:val="36"/>
          <w:szCs w:val="36"/>
        </w:rPr>
        <w:t>4 ПРАВИЛО:</w:t>
      </w:r>
      <w:r w:rsidRPr="004473A1">
        <w:rPr>
          <w:rFonts w:ascii="Liberation Serif" w:hAnsi="Liberation Serif"/>
          <w:sz w:val="36"/>
          <w:szCs w:val="36"/>
        </w:rPr>
        <w:t> Не ставить мебель поблизости окон, чтобы ребенок не взобрался на подоконник.</w:t>
      </w:r>
    </w:p>
    <w:p w:rsidR="00846D93" w:rsidRPr="004473A1" w:rsidRDefault="00846D93" w:rsidP="004473A1">
      <w:pPr>
        <w:pStyle w:val="a3"/>
        <w:shd w:val="clear" w:color="auto" w:fill="FFFFFF"/>
        <w:spacing w:before="0" w:beforeAutospacing="0" w:after="0" w:afterAutospacing="0"/>
        <w:jc w:val="both"/>
        <w:rPr>
          <w:rFonts w:ascii="Liberation Serif" w:hAnsi="Liberation Serif"/>
          <w:sz w:val="36"/>
          <w:szCs w:val="36"/>
        </w:rPr>
      </w:pPr>
      <w:r w:rsidRPr="004473A1">
        <w:rPr>
          <w:rStyle w:val="a4"/>
          <w:rFonts w:ascii="Liberation Serif" w:hAnsi="Liberation Serif"/>
          <w:sz w:val="36"/>
          <w:szCs w:val="36"/>
        </w:rPr>
        <w:t>5 ПРАВИЛО:</w:t>
      </w:r>
      <w:r w:rsidRPr="004473A1">
        <w:rPr>
          <w:rFonts w:ascii="Liberation Serif" w:hAnsi="Liberation Serif"/>
          <w:sz w:val="36"/>
          <w:szCs w:val="36"/>
        </w:rPr>
        <w:t> Не следует позволять детям прыгать на кровати или другой мебели, расположенной вблизи окон.</w:t>
      </w:r>
    </w:p>
    <w:p w:rsidR="00846D93" w:rsidRPr="004473A1" w:rsidRDefault="00846D93" w:rsidP="004473A1">
      <w:pPr>
        <w:pStyle w:val="a3"/>
        <w:shd w:val="clear" w:color="auto" w:fill="FFFFFF"/>
        <w:spacing w:before="0" w:beforeAutospacing="0" w:after="0" w:afterAutospacing="0"/>
        <w:jc w:val="both"/>
        <w:rPr>
          <w:rFonts w:ascii="Liberation Serif" w:hAnsi="Liberation Serif"/>
          <w:sz w:val="36"/>
          <w:szCs w:val="36"/>
        </w:rPr>
      </w:pPr>
      <w:r w:rsidRPr="004473A1">
        <w:rPr>
          <w:rStyle w:val="a4"/>
          <w:rFonts w:ascii="Liberation Serif" w:hAnsi="Liberation Serif"/>
          <w:sz w:val="36"/>
          <w:szCs w:val="36"/>
        </w:rPr>
        <w:t>6 ПРАВИЛО:</w:t>
      </w:r>
      <w:r w:rsidRPr="004473A1">
        <w:rPr>
          <w:rFonts w:ascii="Liberation Serif" w:hAnsi="Liberation Serif"/>
          <w:sz w:val="36"/>
          <w:szCs w:val="36"/>
        </w:rPr>
        <w:t> Тщательно подобрать аксессуары на окна. В частности, средства солнцезащиты, такие как жалюзи и рулонные шторы должны быть без свисающих шнуров и цепочек. Ребенок может с их помощью взобраться на окно или запутаться в них, тем самым спровоцировать удушье.</w:t>
      </w:r>
    </w:p>
    <w:p w:rsidR="00846D93" w:rsidRPr="004473A1" w:rsidRDefault="00846D93" w:rsidP="004473A1">
      <w:pPr>
        <w:pStyle w:val="a3"/>
        <w:shd w:val="clear" w:color="auto" w:fill="FFFFFF"/>
        <w:spacing w:before="0" w:beforeAutospacing="0" w:after="0" w:afterAutospacing="0"/>
        <w:jc w:val="both"/>
        <w:rPr>
          <w:rFonts w:ascii="Liberation Serif" w:hAnsi="Liberation Serif"/>
          <w:sz w:val="36"/>
          <w:szCs w:val="36"/>
        </w:rPr>
      </w:pPr>
      <w:r w:rsidRPr="004473A1">
        <w:rPr>
          <w:rStyle w:val="a4"/>
          <w:rFonts w:ascii="Liberation Serif" w:hAnsi="Liberation Serif"/>
          <w:sz w:val="36"/>
          <w:szCs w:val="36"/>
        </w:rPr>
        <w:t>7 ПРАВИЛО:</w:t>
      </w:r>
      <w:r w:rsidRPr="004473A1">
        <w:rPr>
          <w:rFonts w:ascii="Liberation Serif" w:hAnsi="Liberation Serif"/>
          <w:sz w:val="36"/>
          <w:szCs w:val="36"/>
        </w:rPr>
        <w:t> Установить на окна блокираторы, препятствующие открытию окна ребенком самостоятельно.</w:t>
      </w:r>
    </w:p>
    <w:p w:rsidR="00846D93" w:rsidRPr="004473A1" w:rsidRDefault="00846D93" w:rsidP="004473A1">
      <w:pPr>
        <w:pStyle w:val="a3"/>
        <w:shd w:val="clear" w:color="auto" w:fill="FFFFFF"/>
        <w:spacing w:before="0" w:beforeAutospacing="0" w:after="0" w:afterAutospacing="0"/>
        <w:jc w:val="center"/>
        <w:rPr>
          <w:rFonts w:ascii="Liberation Serif" w:hAnsi="Liberation Serif"/>
          <w:sz w:val="36"/>
          <w:szCs w:val="36"/>
        </w:rPr>
      </w:pPr>
      <w:r w:rsidRPr="004473A1">
        <w:rPr>
          <w:rStyle w:val="a4"/>
          <w:rFonts w:ascii="Liberation Serif" w:hAnsi="Liberation Serif"/>
          <w:sz w:val="36"/>
          <w:szCs w:val="36"/>
        </w:rPr>
        <w:t>ПОМНИТЕ!</w:t>
      </w:r>
    </w:p>
    <w:p w:rsidR="00846D93" w:rsidRPr="004473A1" w:rsidRDefault="00846D93" w:rsidP="004473A1">
      <w:pPr>
        <w:pStyle w:val="a3"/>
        <w:shd w:val="clear" w:color="auto" w:fill="FFFFFF"/>
        <w:spacing w:before="0" w:beforeAutospacing="0" w:after="0" w:afterAutospacing="0"/>
        <w:jc w:val="both"/>
        <w:rPr>
          <w:rFonts w:ascii="Liberation Serif" w:hAnsi="Liberation Serif"/>
          <w:sz w:val="36"/>
          <w:szCs w:val="36"/>
        </w:rPr>
      </w:pPr>
      <w:r w:rsidRPr="004473A1">
        <w:rPr>
          <w:rFonts w:ascii="Liberation Serif" w:hAnsi="Liberation Serif"/>
          <w:sz w:val="36"/>
          <w:szCs w:val="36"/>
        </w:rPr>
        <w:t>Существуют различные средства обеспечения безопасности окон для детей. Стоимость некоторых из них доступна каждому.</w:t>
      </w:r>
    </w:p>
    <w:p w:rsidR="00846D93" w:rsidRPr="004473A1" w:rsidRDefault="00846D93" w:rsidP="004473A1">
      <w:pPr>
        <w:pStyle w:val="a3"/>
        <w:shd w:val="clear" w:color="auto" w:fill="FFFFFF"/>
        <w:spacing w:before="0" w:beforeAutospacing="0" w:after="0" w:afterAutospacing="0"/>
        <w:jc w:val="center"/>
        <w:rPr>
          <w:rFonts w:ascii="Liberation Serif" w:hAnsi="Liberation Serif"/>
          <w:sz w:val="36"/>
          <w:szCs w:val="36"/>
        </w:rPr>
      </w:pPr>
      <w:r w:rsidRPr="004473A1">
        <w:rPr>
          <w:rFonts w:ascii="Liberation Serif" w:hAnsi="Liberation Serif"/>
          <w:sz w:val="36"/>
          <w:szCs w:val="36"/>
        </w:rPr>
        <w:t>Будьте бдительны!</w:t>
      </w:r>
    </w:p>
    <w:p w:rsidR="00604B2F" w:rsidRPr="00846D93" w:rsidRDefault="00846D93" w:rsidP="00846D93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Verdana" w:hAnsi="Verdana"/>
          <w:color w:val="333333"/>
          <w:sz w:val="18"/>
          <w:szCs w:val="18"/>
        </w:rPr>
      </w:pPr>
      <w:r>
        <w:rPr>
          <w:rFonts w:ascii="Verdana" w:hAnsi="Verdana"/>
          <w:noProof/>
          <w:color w:val="333333"/>
          <w:sz w:val="18"/>
          <w:szCs w:val="18"/>
        </w:rPr>
        <w:lastRenderedPageBreak/>
        <w:drawing>
          <wp:inline distT="0" distB="0" distL="0" distR="0">
            <wp:extent cx="9055537" cy="6791325"/>
            <wp:effectExtent l="19050" t="0" r="0" b="0"/>
            <wp:docPr id="1" name="Рисунок 1" descr="https://tusp27.msp.midural.ru/upload/gallery/2021/06/01/YQTPzeogsf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tusp27.msp.midural.ru/upload/gallery/2021/06/01/YQTPzeogsf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75116" cy="680600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604B2F" w:rsidRPr="00846D93" w:rsidSect="00846D93">
      <w:pgSz w:w="16838" w:h="11906" w:orient="landscape"/>
      <w:pgMar w:top="680" w:right="851" w:bottom="680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846D93"/>
    <w:rsid w:val="004473A1"/>
    <w:rsid w:val="00590CCF"/>
    <w:rsid w:val="00604B2F"/>
    <w:rsid w:val="00846D93"/>
    <w:rsid w:val="009B7B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4B2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46D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846D93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846D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46D9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64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193</Words>
  <Characters>1106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1297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ТКДНиЗП</cp:lastModifiedBy>
  <cp:revision>2</cp:revision>
  <cp:lastPrinted>2021-08-03T05:03:00Z</cp:lastPrinted>
  <dcterms:created xsi:type="dcterms:W3CDTF">2023-05-18T11:45:00Z</dcterms:created>
  <dcterms:modified xsi:type="dcterms:W3CDTF">2023-05-18T11:45:00Z</dcterms:modified>
</cp:coreProperties>
</file>